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16" w:rsidRDefault="00057B16" w:rsidP="00057B16">
      <w:r>
        <w:t>Lord have mercy, Christ have mercy</w:t>
      </w:r>
      <w:proofErr w:type="gramStart"/>
      <w:r>
        <w:t>:</w:t>
      </w:r>
      <w:proofErr w:type="gramEnd"/>
      <w:r>
        <w:br/>
        <w:t xml:space="preserve">Reading the Scriptures </w:t>
      </w:r>
      <w:r>
        <w:br/>
        <w:t>through the Jubilee Year of Mercy</w:t>
      </w:r>
    </w:p>
    <w:p w:rsidR="00057B16" w:rsidRDefault="00057B16" w:rsidP="00057B16"/>
    <w:p w:rsidR="00057B16" w:rsidRDefault="00057B16" w:rsidP="00057B16">
      <w:r>
        <w:t>An exchange with</w:t>
      </w:r>
    </w:p>
    <w:p w:rsidR="00057B16" w:rsidRDefault="00057B16" w:rsidP="00057B16">
      <w:r>
        <w:t xml:space="preserve">Rev. Sean Charles Martin, President </w:t>
      </w:r>
    </w:p>
    <w:p w:rsidR="00057B16" w:rsidRDefault="00057B16" w:rsidP="00057B16">
      <w:r>
        <w:t xml:space="preserve">Aquinas Institute of Theology </w:t>
      </w:r>
    </w:p>
    <w:p w:rsidR="00057B16" w:rsidRDefault="00057B16" w:rsidP="00057B16"/>
    <w:p w:rsidR="00482D09" w:rsidRDefault="00057B16">
      <w:r w:rsidRPr="00057B16">
        <w:t>Prayer and Mercy in Ancient Israel</w:t>
      </w:r>
    </w:p>
    <w:p w:rsidR="00057B16" w:rsidRPr="00057B16" w:rsidRDefault="00057B16" w:rsidP="00057B16">
      <w:r w:rsidRPr="00057B16">
        <w:t xml:space="preserve">February 16, 2016 </w:t>
      </w:r>
    </w:p>
    <w:p w:rsidR="00057B16" w:rsidRDefault="00057B16"/>
    <w:p w:rsidR="00057B16" w:rsidRDefault="00057B16">
      <w:r w:rsidRPr="00057B16">
        <w:t xml:space="preserve">Mercy, the Covenant and </w:t>
      </w:r>
      <w:r w:rsidRPr="00057B16">
        <w:br/>
        <w:t>the God of Abraham</w:t>
      </w:r>
    </w:p>
    <w:p w:rsidR="00AE07C6" w:rsidRPr="00057B16" w:rsidRDefault="00057B16" w:rsidP="00057B16">
      <w:pPr>
        <w:numPr>
          <w:ilvl w:val="0"/>
          <w:numId w:val="1"/>
        </w:numPr>
      </w:pPr>
      <w:r w:rsidRPr="00057B16">
        <w:t xml:space="preserve">In the Hebrew Scriptures, God typically acts with </w:t>
      </w:r>
      <w:proofErr w:type="spellStart"/>
      <w:r w:rsidRPr="00057B16">
        <w:rPr>
          <w:i/>
          <w:iCs/>
        </w:rPr>
        <w:t>hesed</w:t>
      </w:r>
      <w:proofErr w:type="spellEnd"/>
      <w:r w:rsidRPr="00057B16">
        <w:rPr>
          <w:i/>
          <w:iCs/>
        </w:rPr>
        <w:t xml:space="preserve"> </w:t>
      </w:r>
      <w:r w:rsidRPr="00057B16">
        <w:t>(</w:t>
      </w:r>
      <w:r w:rsidRPr="00057B16">
        <w:rPr>
          <w:rtl/>
          <w:lang w:bidi="he-IL"/>
        </w:rPr>
        <w:t>חסד</w:t>
      </w:r>
      <w:r w:rsidRPr="00057B16">
        <w:t xml:space="preserve">) </w:t>
      </w:r>
    </w:p>
    <w:p w:rsidR="00AE07C6" w:rsidRPr="00057B16" w:rsidRDefault="00057B16" w:rsidP="00057B16">
      <w:pPr>
        <w:numPr>
          <w:ilvl w:val="1"/>
          <w:numId w:val="1"/>
        </w:numPr>
      </w:pPr>
      <w:r w:rsidRPr="00057B16">
        <w:t>The term is used 248 times in the Hebrew Scriptures</w:t>
      </w:r>
    </w:p>
    <w:p w:rsidR="00AE07C6" w:rsidRPr="00057B16" w:rsidRDefault="00057B16" w:rsidP="00057B16">
      <w:pPr>
        <w:numPr>
          <w:ilvl w:val="1"/>
          <w:numId w:val="1"/>
        </w:numPr>
      </w:pPr>
      <w:r w:rsidRPr="00057B16">
        <w:t xml:space="preserve">127 of those times, </w:t>
      </w:r>
      <w:proofErr w:type="spellStart"/>
      <w:r w:rsidRPr="00057B16">
        <w:rPr>
          <w:i/>
          <w:iCs/>
        </w:rPr>
        <w:t>hesed</w:t>
      </w:r>
      <w:proofErr w:type="spellEnd"/>
      <w:r w:rsidRPr="00057B16">
        <w:t xml:space="preserve"> is found in the Psalms</w:t>
      </w:r>
    </w:p>
    <w:p w:rsidR="00AE07C6" w:rsidRPr="00057B16" w:rsidRDefault="00057B16" w:rsidP="00057B16">
      <w:pPr>
        <w:numPr>
          <w:ilvl w:val="0"/>
          <w:numId w:val="1"/>
        </w:numPr>
      </w:pPr>
      <w:proofErr w:type="spellStart"/>
      <w:r w:rsidRPr="00057B16">
        <w:rPr>
          <w:i/>
          <w:iCs/>
        </w:rPr>
        <w:t>Hesed</w:t>
      </w:r>
      <w:proofErr w:type="spellEnd"/>
      <w:r w:rsidRPr="00057B16">
        <w:t xml:space="preserve"> has a wide semantic range, and can be translated as </w:t>
      </w:r>
    </w:p>
    <w:p w:rsidR="00AE07C6" w:rsidRPr="00057B16" w:rsidRDefault="00057B16" w:rsidP="00057B16">
      <w:pPr>
        <w:numPr>
          <w:ilvl w:val="1"/>
          <w:numId w:val="1"/>
        </w:numPr>
      </w:pPr>
      <w:r w:rsidRPr="00057B16">
        <w:t>loyalty</w:t>
      </w:r>
    </w:p>
    <w:p w:rsidR="00AE07C6" w:rsidRPr="00057B16" w:rsidRDefault="00057B16" w:rsidP="00057B16">
      <w:pPr>
        <w:numPr>
          <w:ilvl w:val="1"/>
          <w:numId w:val="1"/>
        </w:numPr>
      </w:pPr>
      <w:r w:rsidRPr="00057B16">
        <w:t>loving-kindness</w:t>
      </w:r>
    </w:p>
    <w:p w:rsidR="00AE07C6" w:rsidRPr="00057B16" w:rsidRDefault="00057B16" w:rsidP="00057B16">
      <w:pPr>
        <w:numPr>
          <w:ilvl w:val="1"/>
          <w:numId w:val="1"/>
        </w:numPr>
      </w:pPr>
      <w:r w:rsidRPr="00057B16">
        <w:t>love</w:t>
      </w:r>
    </w:p>
    <w:p w:rsidR="00AE07C6" w:rsidRPr="00057B16" w:rsidRDefault="00057B16" w:rsidP="00057B16">
      <w:pPr>
        <w:numPr>
          <w:ilvl w:val="1"/>
          <w:numId w:val="1"/>
        </w:numPr>
      </w:pPr>
      <w:r w:rsidRPr="00057B16">
        <w:t>grace</w:t>
      </w:r>
    </w:p>
    <w:p w:rsidR="00AE07C6" w:rsidRPr="00057B16" w:rsidRDefault="00057B16" w:rsidP="00057B16">
      <w:pPr>
        <w:numPr>
          <w:ilvl w:val="1"/>
          <w:numId w:val="1"/>
        </w:numPr>
      </w:pPr>
      <w:r w:rsidRPr="00057B16">
        <w:t>compassion</w:t>
      </w:r>
    </w:p>
    <w:p w:rsidR="00AE07C6" w:rsidRPr="00057B16" w:rsidRDefault="00057B16" w:rsidP="00057B16">
      <w:pPr>
        <w:numPr>
          <w:ilvl w:val="1"/>
          <w:numId w:val="1"/>
        </w:numPr>
      </w:pPr>
      <w:r w:rsidRPr="00057B16">
        <w:t>mercy</w:t>
      </w:r>
    </w:p>
    <w:p w:rsidR="00057B16" w:rsidRDefault="00057B16"/>
    <w:p w:rsidR="00057B16" w:rsidRDefault="00057B16">
      <w:r w:rsidRPr="00057B16">
        <w:t>Mercy and the Covenant</w:t>
      </w:r>
    </w:p>
    <w:p w:rsidR="00AE07C6" w:rsidRPr="00057B16" w:rsidRDefault="00057B16" w:rsidP="00057B16">
      <w:pPr>
        <w:numPr>
          <w:ilvl w:val="0"/>
          <w:numId w:val="2"/>
        </w:numPr>
      </w:pPr>
      <w:r w:rsidRPr="00057B16">
        <w:t>Precisely because God is merciful, he establishes a permanent covenant with the children of Abraham</w:t>
      </w:r>
    </w:p>
    <w:p w:rsidR="00AE07C6" w:rsidRPr="00057B16" w:rsidRDefault="00057B16" w:rsidP="00057B16">
      <w:pPr>
        <w:numPr>
          <w:ilvl w:val="0"/>
          <w:numId w:val="2"/>
        </w:numPr>
      </w:pPr>
      <w:r w:rsidRPr="00057B16">
        <w:t>See Exodus 34:6-7</w:t>
      </w:r>
    </w:p>
    <w:p w:rsidR="00AE07C6" w:rsidRPr="00057B16" w:rsidRDefault="00057B16" w:rsidP="00057B16">
      <w:pPr>
        <w:numPr>
          <w:ilvl w:val="1"/>
          <w:numId w:val="2"/>
        </w:numPr>
      </w:pPr>
      <w:r w:rsidRPr="00057B16">
        <w:t>Note the context: God is reestablishing the covenant with Israel (36:10)</w:t>
      </w:r>
    </w:p>
    <w:p w:rsidR="00AE07C6" w:rsidRPr="00057B16" w:rsidRDefault="00057B16" w:rsidP="00057B16">
      <w:pPr>
        <w:numPr>
          <w:ilvl w:val="1"/>
          <w:numId w:val="2"/>
        </w:numPr>
      </w:pPr>
      <w:r w:rsidRPr="00057B16">
        <w:t xml:space="preserve">“The Lord, the Lord, a God of </w:t>
      </w:r>
      <w:proofErr w:type="spellStart"/>
      <w:r w:rsidRPr="00057B16">
        <w:rPr>
          <w:i/>
          <w:iCs/>
        </w:rPr>
        <w:t>hesed</w:t>
      </w:r>
      <w:proofErr w:type="spellEnd"/>
      <w:r w:rsidRPr="00057B16">
        <w:t xml:space="preserve"> and graciousness, slow to anger and abounding in </w:t>
      </w:r>
      <w:proofErr w:type="spellStart"/>
      <w:r w:rsidRPr="00057B16">
        <w:rPr>
          <w:i/>
          <w:iCs/>
        </w:rPr>
        <w:t>hesed</w:t>
      </w:r>
      <w:proofErr w:type="spellEnd"/>
      <w:r w:rsidRPr="00057B16">
        <w:t xml:space="preserve"> and faithfulness”</w:t>
      </w:r>
    </w:p>
    <w:p w:rsidR="00AE07C6" w:rsidRPr="00057B16" w:rsidRDefault="00057B16" w:rsidP="00057B16">
      <w:pPr>
        <w:numPr>
          <w:ilvl w:val="0"/>
          <w:numId w:val="2"/>
        </w:numPr>
      </w:pPr>
      <w:r w:rsidRPr="00057B16">
        <w:t xml:space="preserve">God is merciful and God bestows mercy </w:t>
      </w:r>
    </w:p>
    <w:p w:rsidR="00057B16" w:rsidRDefault="00057B16"/>
    <w:p w:rsidR="00057B16" w:rsidRDefault="00057B16">
      <w:r w:rsidRPr="00057B16">
        <w:t>The Psalms in Israel’s worship</w:t>
      </w:r>
    </w:p>
    <w:p w:rsidR="00AE07C6" w:rsidRPr="00057B16" w:rsidRDefault="00057B16" w:rsidP="00057B16">
      <w:pPr>
        <w:numPr>
          <w:ilvl w:val="0"/>
          <w:numId w:val="3"/>
        </w:numPr>
      </w:pPr>
      <w:r w:rsidRPr="00057B16">
        <w:t>The Book of Psalms constitutes Israel’s hymnbook</w:t>
      </w:r>
    </w:p>
    <w:p w:rsidR="00AE07C6" w:rsidRPr="00057B16" w:rsidRDefault="00057B16" w:rsidP="00057B16">
      <w:pPr>
        <w:numPr>
          <w:ilvl w:val="0"/>
          <w:numId w:val="3"/>
        </w:numPr>
      </w:pPr>
      <w:proofErr w:type="spellStart"/>
      <w:r w:rsidRPr="00057B16">
        <w:rPr>
          <w:i/>
          <w:iCs/>
        </w:rPr>
        <w:t>Lex</w:t>
      </w:r>
      <w:proofErr w:type="spellEnd"/>
      <w:r w:rsidRPr="00057B16">
        <w:rPr>
          <w:i/>
          <w:iCs/>
        </w:rPr>
        <w:t xml:space="preserve"> </w:t>
      </w:r>
      <w:proofErr w:type="spellStart"/>
      <w:r w:rsidRPr="00057B16">
        <w:rPr>
          <w:i/>
          <w:iCs/>
        </w:rPr>
        <w:t>orandi</w:t>
      </w:r>
      <w:proofErr w:type="spellEnd"/>
      <w:r w:rsidRPr="00057B16">
        <w:rPr>
          <w:i/>
          <w:iCs/>
        </w:rPr>
        <w:t xml:space="preserve">, </w:t>
      </w:r>
      <w:proofErr w:type="spellStart"/>
      <w:r w:rsidRPr="00057B16">
        <w:rPr>
          <w:i/>
          <w:iCs/>
        </w:rPr>
        <w:t>lex</w:t>
      </w:r>
      <w:proofErr w:type="spellEnd"/>
      <w:r w:rsidRPr="00057B16">
        <w:rPr>
          <w:i/>
          <w:iCs/>
        </w:rPr>
        <w:t xml:space="preserve"> </w:t>
      </w:r>
      <w:proofErr w:type="spellStart"/>
      <w:r w:rsidRPr="00057B16">
        <w:rPr>
          <w:i/>
          <w:iCs/>
        </w:rPr>
        <w:t>credendi</w:t>
      </w:r>
      <w:proofErr w:type="spellEnd"/>
      <w:r w:rsidRPr="00057B16">
        <w:t>: how we pray shows what we believe</w:t>
      </w:r>
    </w:p>
    <w:p w:rsidR="00AE07C6" w:rsidRPr="00057B16" w:rsidRDefault="00057B16" w:rsidP="00057B16">
      <w:pPr>
        <w:numPr>
          <w:ilvl w:val="0"/>
          <w:numId w:val="3"/>
        </w:numPr>
      </w:pPr>
      <w:r w:rsidRPr="00057B16">
        <w:t xml:space="preserve">The worship of Israel as a source for its understanding of God </w:t>
      </w:r>
    </w:p>
    <w:p w:rsidR="00057B16" w:rsidRDefault="00057B16"/>
    <w:p w:rsidR="00057B16" w:rsidRDefault="00057B16">
      <w:r w:rsidRPr="00057B16">
        <w:t>The Psalms as expressions of communal faith</w:t>
      </w:r>
    </w:p>
    <w:p w:rsidR="00AE07C6" w:rsidRPr="00057B16" w:rsidRDefault="00057B16" w:rsidP="00057B16">
      <w:pPr>
        <w:numPr>
          <w:ilvl w:val="0"/>
          <w:numId w:val="4"/>
        </w:numPr>
      </w:pPr>
      <w:r w:rsidRPr="00057B16">
        <w:t xml:space="preserve">Like many hymns, many psalms express the faith of the believing community </w:t>
      </w:r>
      <w:r w:rsidRPr="00057B16">
        <w:rPr>
          <w:i/>
          <w:iCs/>
        </w:rPr>
        <w:t>qua</w:t>
      </w:r>
      <w:r w:rsidRPr="00057B16">
        <w:t xml:space="preserve"> community</w:t>
      </w:r>
    </w:p>
    <w:p w:rsidR="00AE07C6" w:rsidRPr="00057B16" w:rsidRDefault="00057B16" w:rsidP="00057B16">
      <w:pPr>
        <w:numPr>
          <w:ilvl w:val="0"/>
          <w:numId w:val="4"/>
        </w:numPr>
      </w:pPr>
      <w:r w:rsidRPr="00057B16">
        <w:t xml:space="preserve">This communal faith is expressed by the use of the first person plural </w:t>
      </w:r>
    </w:p>
    <w:p w:rsidR="00AE07C6" w:rsidRPr="00057B16" w:rsidRDefault="00057B16" w:rsidP="00057B16">
      <w:pPr>
        <w:numPr>
          <w:ilvl w:val="0"/>
          <w:numId w:val="4"/>
        </w:numPr>
      </w:pPr>
      <w:r w:rsidRPr="00057B16">
        <w:t xml:space="preserve">It is likely that such communal hymns – like the hymnody of Christianity – served simultaneously to express and to reinforce the faith of those who gathered to worship </w:t>
      </w:r>
    </w:p>
    <w:p w:rsidR="00057B16" w:rsidRDefault="00057B16"/>
    <w:p w:rsidR="00057B16" w:rsidRDefault="00057B16"/>
    <w:p w:rsidR="00057B16" w:rsidRDefault="00057B16"/>
    <w:p w:rsidR="00057B16" w:rsidRDefault="00057B16"/>
    <w:p w:rsidR="00057B16" w:rsidRDefault="00057B16"/>
    <w:p w:rsidR="00057B16" w:rsidRDefault="00057B16">
      <w:r w:rsidRPr="00057B16">
        <w:lastRenderedPageBreak/>
        <w:t>Psalm 33</w:t>
      </w:r>
    </w:p>
    <w:p w:rsidR="00AE07C6" w:rsidRPr="00057B16" w:rsidRDefault="00057B16" w:rsidP="00057B16">
      <w:pPr>
        <w:numPr>
          <w:ilvl w:val="0"/>
          <w:numId w:val="5"/>
        </w:numPr>
      </w:pPr>
      <w:r w:rsidRPr="00057B16">
        <w:t>Introduction (verses 1-3): note the double encouragement, (A) to the “righteous” and (B) to the musicians</w:t>
      </w:r>
    </w:p>
    <w:p w:rsidR="00AE07C6" w:rsidRPr="00057B16" w:rsidRDefault="00057B16" w:rsidP="00057B16">
      <w:pPr>
        <w:numPr>
          <w:ilvl w:val="0"/>
          <w:numId w:val="5"/>
        </w:numPr>
      </w:pPr>
      <w:r w:rsidRPr="00057B16">
        <w:t>Body (verses 4-19)</w:t>
      </w:r>
    </w:p>
    <w:p w:rsidR="00AE07C6" w:rsidRPr="00057B16" w:rsidRDefault="00057B16" w:rsidP="00057B16">
      <w:pPr>
        <w:numPr>
          <w:ilvl w:val="1"/>
          <w:numId w:val="5"/>
        </w:numPr>
      </w:pPr>
      <w:r w:rsidRPr="00057B16">
        <w:t xml:space="preserve">The Lord, the creator (verses 4-9) – the earth is full of his </w:t>
      </w:r>
      <w:proofErr w:type="spellStart"/>
      <w:r w:rsidRPr="00057B16">
        <w:rPr>
          <w:i/>
          <w:iCs/>
        </w:rPr>
        <w:t>hesed</w:t>
      </w:r>
      <w:proofErr w:type="spellEnd"/>
      <w:r w:rsidRPr="00057B16">
        <w:t xml:space="preserve"> (v. 5)</w:t>
      </w:r>
    </w:p>
    <w:p w:rsidR="00AE07C6" w:rsidRPr="00057B16" w:rsidRDefault="00057B16" w:rsidP="00057B16">
      <w:pPr>
        <w:numPr>
          <w:ilvl w:val="1"/>
          <w:numId w:val="5"/>
        </w:numPr>
      </w:pPr>
      <w:r w:rsidRPr="00057B16">
        <w:t>The Lord, the ruler of the nations, including Israel (verses 10-12)</w:t>
      </w:r>
    </w:p>
    <w:p w:rsidR="00AE07C6" w:rsidRPr="00057B16" w:rsidRDefault="00057B16" w:rsidP="00057B16">
      <w:pPr>
        <w:numPr>
          <w:ilvl w:val="1"/>
          <w:numId w:val="5"/>
        </w:numPr>
      </w:pPr>
      <w:r w:rsidRPr="00057B16">
        <w:t>The Lord, the omniscient (verses 13-15)</w:t>
      </w:r>
    </w:p>
    <w:p w:rsidR="00AE07C6" w:rsidRPr="00057B16" w:rsidRDefault="00057B16" w:rsidP="00057B16">
      <w:pPr>
        <w:numPr>
          <w:ilvl w:val="1"/>
          <w:numId w:val="5"/>
        </w:numPr>
      </w:pPr>
      <w:r w:rsidRPr="00057B16">
        <w:t xml:space="preserve">The Lord, the powerful yet compassionate one (verses 16-19) – the eye of the Lord is upon those who hope in his </w:t>
      </w:r>
      <w:proofErr w:type="spellStart"/>
      <w:r w:rsidRPr="00057B16">
        <w:rPr>
          <w:i/>
          <w:iCs/>
        </w:rPr>
        <w:t>hesed</w:t>
      </w:r>
      <w:proofErr w:type="spellEnd"/>
      <w:r w:rsidRPr="00057B16">
        <w:rPr>
          <w:i/>
          <w:iCs/>
        </w:rPr>
        <w:t xml:space="preserve"> </w:t>
      </w:r>
    </w:p>
    <w:p w:rsidR="00AE07C6" w:rsidRPr="00057B16" w:rsidRDefault="00057B16" w:rsidP="00057B16">
      <w:pPr>
        <w:numPr>
          <w:ilvl w:val="0"/>
          <w:numId w:val="5"/>
        </w:numPr>
      </w:pPr>
      <w:r w:rsidRPr="00057B16">
        <w:t xml:space="preserve">Conclusion (verses 20-21): note that “our soul” waits on the Lord, and “our heart” is glad in him, as “we” pray for </w:t>
      </w:r>
      <w:proofErr w:type="spellStart"/>
      <w:r w:rsidRPr="00057B16">
        <w:rPr>
          <w:i/>
          <w:iCs/>
        </w:rPr>
        <w:t>hesed</w:t>
      </w:r>
      <w:proofErr w:type="spellEnd"/>
      <w:r w:rsidRPr="00057B16">
        <w:rPr>
          <w:i/>
          <w:iCs/>
        </w:rPr>
        <w:t xml:space="preserve"> </w:t>
      </w:r>
      <w:r w:rsidRPr="00057B16">
        <w:t>(v. 22)</w:t>
      </w:r>
      <w:r w:rsidRPr="00057B16">
        <w:rPr>
          <w:i/>
          <w:iCs/>
        </w:rPr>
        <w:t xml:space="preserve"> </w:t>
      </w:r>
    </w:p>
    <w:p w:rsidR="00057B16" w:rsidRDefault="00057B16"/>
    <w:p w:rsidR="00057B16" w:rsidRDefault="00057B16">
      <w:r w:rsidRPr="00057B16">
        <w:t>Psalm 136</w:t>
      </w:r>
    </w:p>
    <w:p w:rsidR="00AE07C6" w:rsidRPr="00057B16" w:rsidRDefault="00057B16" w:rsidP="00057B16">
      <w:pPr>
        <w:numPr>
          <w:ilvl w:val="0"/>
          <w:numId w:val="6"/>
        </w:numPr>
      </w:pPr>
      <w:r w:rsidRPr="00057B16">
        <w:t xml:space="preserve">The psalm is responsorial in form, with the congregation supplying the refrain “For God’s </w:t>
      </w:r>
      <w:proofErr w:type="spellStart"/>
      <w:r w:rsidRPr="00057B16">
        <w:rPr>
          <w:i/>
          <w:iCs/>
        </w:rPr>
        <w:t>hesed</w:t>
      </w:r>
      <w:proofErr w:type="spellEnd"/>
      <w:r w:rsidRPr="00057B16">
        <w:t xml:space="preserve"> is everlasting,” and the cantor/choir supplying the </w:t>
      </w:r>
      <w:proofErr w:type="spellStart"/>
      <w:r w:rsidRPr="00057B16">
        <w:t>versicles</w:t>
      </w:r>
      <w:proofErr w:type="spellEnd"/>
      <w:r w:rsidRPr="00057B16">
        <w:t xml:space="preserve"> </w:t>
      </w:r>
    </w:p>
    <w:p w:rsidR="00AE07C6" w:rsidRPr="00057B16" w:rsidRDefault="00057B16" w:rsidP="00057B16">
      <w:pPr>
        <w:numPr>
          <w:ilvl w:val="0"/>
          <w:numId w:val="6"/>
        </w:numPr>
      </w:pPr>
      <w:r w:rsidRPr="00057B16">
        <w:t>The body (verses 4-25) rehearses the great deeds of Yahweh</w:t>
      </w:r>
    </w:p>
    <w:p w:rsidR="00AE07C6" w:rsidRPr="00057B16" w:rsidRDefault="00057B16" w:rsidP="00057B16">
      <w:pPr>
        <w:numPr>
          <w:ilvl w:val="1"/>
          <w:numId w:val="6"/>
        </w:numPr>
      </w:pPr>
      <w:r w:rsidRPr="00057B16">
        <w:t>Creation (verses 4-9)</w:t>
      </w:r>
    </w:p>
    <w:p w:rsidR="00AE07C6" w:rsidRPr="00057B16" w:rsidRDefault="00057B16" w:rsidP="00057B16">
      <w:pPr>
        <w:numPr>
          <w:ilvl w:val="1"/>
          <w:numId w:val="6"/>
        </w:numPr>
      </w:pPr>
      <w:r w:rsidRPr="00057B16">
        <w:t>the Exodus (verses 10-15)</w:t>
      </w:r>
    </w:p>
    <w:p w:rsidR="00AE07C6" w:rsidRPr="00057B16" w:rsidRDefault="00057B16" w:rsidP="00057B16">
      <w:pPr>
        <w:numPr>
          <w:ilvl w:val="1"/>
          <w:numId w:val="6"/>
        </w:numPr>
      </w:pPr>
      <w:r w:rsidRPr="00057B16">
        <w:t>the Settlement in the Land (verses 16-32)</w:t>
      </w:r>
    </w:p>
    <w:p w:rsidR="00AE07C6" w:rsidRPr="00057B16" w:rsidRDefault="00057B16" w:rsidP="00057B16">
      <w:pPr>
        <w:numPr>
          <w:ilvl w:val="1"/>
          <w:numId w:val="6"/>
        </w:numPr>
      </w:pPr>
      <w:r w:rsidRPr="00057B16">
        <w:t>our (vaguely-articulated) present circumstances (verses 23-24)</w:t>
      </w:r>
    </w:p>
    <w:p w:rsidR="00AE07C6" w:rsidRPr="00057B16" w:rsidRDefault="00057B16" w:rsidP="00057B16">
      <w:pPr>
        <w:numPr>
          <w:ilvl w:val="1"/>
          <w:numId w:val="6"/>
        </w:numPr>
      </w:pPr>
      <w:r w:rsidRPr="00057B16">
        <w:t>the sufficiency of food (verse 25)</w:t>
      </w:r>
    </w:p>
    <w:p w:rsidR="00AE07C6" w:rsidRPr="00057B16" w:rsidRDefault="00057B16" w:rsidP="00057B16">
      <w:pPr>
        <w:numPr>
          <w:ilvl w:val="0"/>
          <w:numId w:val="6"/>
        </w:numPr>
      </w:pPr>
      <w:r w:rsidRPr="00057B16">
        <w:t>The conclusion (verse 26) compactly reiterates the introduction (verses 1-3)</w:t>
      </w:r>
    </w:p>
    <w:p w:rsidR="00AE07C6" w:rsidRPr="00057B16" w:rsidRDefault="00057B16" w:rsidP="00057B16">
      <w:pPr>
        <w:numPr>
          <w:ilvl w:val="0"/>
          <w:numId w:val="6"/>
        </w:numPr>
      </w:pPr>
      <w:r w:rsidRPr="00057B16">
        <w:t xml:space="preserve">Might this have been a hymn designed for children? </w:t>
      </w:r>
    </w:p>
    <w:p w:rsidR="00057B16" w:rsidRDefault="00057B16"/>
    <w:p w:rsidR="00057B16" w:rsidRDefault="00057B16">
      <w:r w:rsidRPr="00057B16">
        <w:t xml:space="preserve">The Psalms as expressions of </w:t>
      </w:r>
      <w:proofErr w:type="gramStart"/>
      <w:r w:rsidRPr="00057B16">
        <w:t>an  individual’s</w:t>
      </w:r>
      <w:proofErr w:type="gramEnd"/>
      <w:r w:rsidRPr="00057B16">
        <w:t xml:space="preserve"> Faith in God</w:t>
      </w:r>
    </w:p>
    <w:p w:rsidR="00AE07C6" w:rsidRPr="00057B16" w:rsidRDefault="00057B16" w:rsidP="00057B16">
      <w:pPr>
        <w:numPr>
          <w:ilvl w:val="0"/>
          <w:numId w:val="7"/>
        </w:numPr>
      </w:pPr>
      <w:r w:rsidRPr="00057B16">
        <w:t>Many psalms use the first person singular as the speaker</w:t>
      </w:r>
    </w:p>
    <w:p w:rsidR="00AE07C6" w:rsidRPr="00057B16" w:rsidRDefault="00057B16" w:rsidP="00057B16">
      <w:pPr>
        <w:numPr>
          <w:ilvl w:val="0"/>
          <w:numId w:val="7"/>
        </w:numPr>
      </w:pPr>
      <w:r w:rsidRPr="00057B16">
        <w:t>Many of these psalms are lamentations</w:t>
      </w:r>
    </w:p>
    <w:p w:rsidR="00AE07C6" w:rsidRPr="00057B16" w:rsidRDefault="00057B16" w:rsidP="00057B16">
      <w:pPr>
        <w:numPr>
          <w:ilvl w:val="0"/>
          <w:numId w:val="7"/>
        </w:numPr>
      </w:pPr>
      <w:r w:rsidRPr="00057B16">
        <w:t>The miseries that provoke lamentation</w:t>
      </w:r>
    </w:p>
    <w:p w:rsidR="00AE07C6" w:rsidRPr="00057B16" w:rsidRDefault="00057B16" w:rsidP="00057B16">
      <w:pPr>
        <w:numPr>
          <w:ilvl w:val="0"/>
          <w:numId w:val="7"/>
        </w:numPr>
      </w:pPr>
      <w:r w:rsidRPr="00057B16">
        <w:t>Laments and Temple sacrifices</w:t>
      </w:r>
    </w:p>
    <w:p w:rsidR="00AE07C6" w:rsidRPr="00057B16" w:rsidRDefault="00057B16" w:rsidP="00057B16">
      <w:pPr>
        <w:numPr>
          <w:ilvl w:val="0"/>
          <w:numId w:val="7"/>
        </w:numPr>
      </w:pPr>
      <w:r w:rsidRPr="00057B16">
        <w:t xml:space="preserve">Priests as temple functionaries and agents of healing </w:t>
      </w:r>
    </w:p>
    <w:p w:rsidR="00057B16" w:rsidRDefault="00057B16"/>
    <w:p w:rsidR="00057B16" w:rsidRDefault="00057B16">
      <w:r w:rsidRPr="00057B16">
        <w:t>Psalm 57</w:t>
      </w:r>
    </w:p>
    <w:p w:rsidR="00AE07C6" w:rsidRPr="00057B16" w:rsidRDefault="00057B16" w:rsidP="00057B16">
      <w:pPr>
        <w:numPr>
          <w:ilvl w:val="0"/>
          <w:numId w:val="8"/>
        </w:numPr>
      </w:pPr>
      <w:r w:rsidRPr="00057B16">
        <w:t>Note the images of danger</w:t>
      </w:r>
    </w:p>
    <w:p w:rsidR="00AE07C6" w:rsidRPr="00057B16" w:rsidRDefault="00057B16" w:rsidP="00057B16">
      <w:pPr>
        <w:numPr>
          <w:ilvl w:val="1"/>
          <w:numId w:val="8"/>
        </w:numPr>
      </w:pPr>
      <w:r w:rsidRPr="00057B16">
        <w:t>My enemies “trample” me (57:3B)</w:t>
      </w:r>
    </w:p>
    <w:p w:rsidR="00AE07C6" w:rsidRPr="00057B16" w:rsidRDefault="00057B16" w:rsidP="00057B16">
      <w:pPr>
        <w:numPr>
          <w:ilvl w:val="1"/>
          <w:numId w:val="8"/>
        </w:numPr>
      </w:pPr>
      <w:r w:rsidRPr="00057B16">
        <w:t>I lie down among lions with sharp teeth (57:4)</w:t>
      </w:r>
    </w:p>
    <w:p w:rsidR="00AE07C6" w:rsidRPr="00057B16" w:rsidRDefault="00057B16" w:rsidP="00057B16">
      <w:pPr>
        <w:numPr>
          <w:ilvl w:val="1"/>
          <w:numId w:val="8"/>
        </w:numPr>
      </w:pPr>
      <w:r w:rsidRPr="00057B16">
        <w:t>My enemies lay traps and dig pits (57:6)</w:t>
      </w:r>
    </w:p>
    <w:p w:rsidR="00AE07C6" w:rsidRPr="00057B16" w:rsidRDefault="00057B16" w:rsidP="00057B16">
      <w:pPr>
        <w:numPr>
          <w:ilvl w:val="0"/>
          <w:numId w:val="8"/>
        </w:numPr>
      </w:pPr>
      <w:r w:rsidRPr="00057B16">
        <w:t xml:space="preserve">The one who sings is confident that God will send forth his </w:t>
      </w:r>
      <w:proofErr w:type="spellStart"/>
      <w:r w:rsidRPr="00057B16">
        <w:rPr>
          <w:i/>
          <w:iCs/>
        </w:rPr>
        <w:t>hesed</w:t>
      </w:r>
      <w:proofErr w:type="spellEnd"/>
      <w:r w:rsidRPr="00057B16">
        <w:t xml:space="preserve"> and his faithfulness </w:t>
      </w:r>
    </w:p>
    <w:p w:rsidR="00AE07C6" w:rsidRPr="00057B16" w:rsidRDefault="00057B16" w:rsidP="00057B16">
      <w:pPr>
        <w:numPr>
          <w:ilvl w:val="0"/>
          <w:numId w:val="8"/>
        </w:numPr>
      </w:pPr>
      <w:r w:rsidRPr="00057B16">
        <w:t xml:space="preserve">After the </w:t>
      </w:r>
      <w:proofErr w:type="spellStart"/>
      <w:r w:rsidRPr="00057B16">
        <w:rPr>
          <w:i/>
          <w:iCs/>
        </w:rPr>
        <w:t>selah</w:t>
      </w:r>
      <w:proofErr w:type="spellEnd"/>
      <w:r w:rsidRPr="00057B16">
        <w:rPr>
          <w:i/>
          <w:iCs/>
        </w:rPr>
        <w:t xml:space="preserve"> </w:t>
      </w:r>
      <w:r w:rsidRPr="00057B16">
        <w:t>in 57:7, there is, as usual, an abrupt shift in tone</w:t>
      </w:r>
    </w:p>
    <w:p w:rsidR="00AE07C6" w:rsidRPr="00057B16" w:rsidRDefault="00057B16" w:rsidP="00057B16">
      <w:pPr>
        <w:numPr>
          <w:ilvl w:val="0"/>
          <w:numId w:val="8"/>
        </w:numPr>
      </w:pPr>
      <w:r w:rsidRPr="00057B16">
        <w:t xml:space="preserve">In the praise that follows, God’s </w:t>
      </w:r>
      <w:proofErr w:type="spellStart"/>
      <w:r w:rsidRPr="00057B16">
        <w:rPr>
          <w:i/>
          <w:iCs/>
        </w:rPr>
        <w:t>hesed</w:t>
      </w:r>
      <w:proofErr w:type="spellEnd"/>
      <w:r w:rsidRPr="00057B16">
        <w:t xml:space="preserve"> is said to be as high as the heavens (v. 10) </w:t>
      </w:r>
    </w:p>
    <w:p w:rsidR="00057B16" w:rsidRDefault="00057B16"/>
    <w:p w:rsidR="00057B16" w:rsidRDefault="00057B16">
      <w:r w:rsidRPr="00057B16">
        <w:t>Psalm 130</w:t>
      </w:r>
    </w:p>
    <w:p w:rsidR="00AE07C6" w:rsidRPr="00057B16" w:rsidRDefault="00057B16" w:rsidP="00057B16">
      <w:pPr>
        <w:numPr>
          <w:ilvl w:val="0"/>
          <w:numId w:val="9"/>
        </w:numPr>
      </w:pPr>
      <w:r w:rsidRPr="00057B16">
        <w:t>Invocation (vv 1-2) which comes from “the depths,” an image for watery chaos</w:t>
      </w:r>
    </w:p>
    <w:p w:rsidR="00AE07C6" w:rsidRPr="00057B16" w:rsidRDefault="00057B16" w:rsidP="00057B16">
      <w:pPr>
        <w:numPr>
          <w:ilvl w:val="0"/>
          <w:numId w:val="9"/>
        </w:numPr>
      </w:pPr>
      <w:r w:rsidRPr="00057B16">
        <w:t>Testimony to divine forgiveness (verses 3-4)</w:t>
      </w:r>
    </w:p>
    <w:p w:rsidR="00AE07C6" w:rsidRPr="00057B16" w:rsidRDefault="00057B16" w:rsidP="00057B16">
      <w:pPr>
        <w:numPr>
          <w:ilvl w:val="0"/>
          <w:numId w:val="9"/>
        </w:numPr>
      </w:pPr>
      <w:r w:rsidRPr="00057B16">
        <w:t>Resolution to “wait for the Lord” (verses 5-6)</w:t>
      </w:r>
    </w:p>
    <w:p w:rsidR="00AE07C6" w:rsidRPr="00057B16" w:rsidRDefault="00057B16" w:rsidP="00057B16">
      <w:pPr>
        <w:numPr>
          <w:ilvl w:val="0"/>
          <w:numId w:val="9"/>
        </w:numPr>
      </w:pPr>
      <w:r w:rsidRPr="00057B16">
        <w:t>Command to the community (Israel) to “wait for the Lord” (verses 7-8)</w:t>
      </w:r>
    </w:p>
    <w:p w:rsidR="00057B16" w:rsidRDefault="00057B16" w:rsidP="00157149">
      <w:pPr>
        <w:numPr>
          <w:ilvl w:val="0"/>
          <w:numId w:val="9"/>
        </w:numPr>
      </w:pPr>
      <w:r w:rsidRPr="00057B16">
        <w:t xml:space="preserve">Note the conviction that “with the Lord there is </w:t>
      </w:r>
      <w:proofErr w:type="spellStart"/>
      <w:r w:rsidRPr="00157149">
        <w:rPr>
          <w:i/>
          <w:iCs/>
        </w:rPr>
        <w:t>hesed</w:t>
      </w:r>
      <w:proofErr w:type="spellEnd"/>
      <w:r w:rsidRPr="00057B16">
        <w:t xml:space="preserve">” (v. 7C) </w:t>
      </w:r>
    </w:p>
    <w:p w:rsidR="00057B16" w:rsidRDefault="00157149">
      <w:r w:rsidRPr="00157149">
        <w:t xml:space="preserve">© </w:t>
      </w:r>
      <w:proofErr w:type="spellStart"/>
      <w:r w:rsidRPr="00157149">
        <w:t>Seán</w:t>
      </w:r>
      <w:proofErr w:type="spellEnd"/>
      <w:r w:rsidRPr="00157149">
        <w:t xml:space="preserve"> Charles Martin.  All rights reserved.  Not to be reproduced or redistributed without the explicit permission of the copyright holder.</w:t>
      </w:r>
    </w:p>
    <w:sectPr w:rsidR="00057B16" w:rsidSect="00482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1CC1"/>
    <w:multiLevelType w:val="hybridMultilevel"/>
    <w:tmpl w:val="0572279C"/>
    <w:lvl w:ilvl="0" w:tplc="13CA6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8751C">
      <w:start w:val="7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8D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ED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23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41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CC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20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4A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3228D3"/>
    <w:multiLevelType w:val="hybridMultilevel"/>
    <w:tmpl w:val="DC3CA2E6"/>
    <w:lvl w:ilvl="0" w:tplc="D2629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6F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60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42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AC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C9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EF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EC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CF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AC3C55"/>
    <w:multiLevelType w:val="hybridMultilevel"/>
    <w:tmpl w:val="B5A2A95C"/>
    <w:lvl w:ilvl="0" w:tplc="C360C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C9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86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4F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8B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01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43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21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82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586B1A"/>
    <w:multiLevelType w:val="hybridMultilevel"/>
    <w:tmpl w:val="2286F532"/>
    <w:lvl w:ilvl="0" w:tplc="15188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A2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A8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8C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E9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0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2B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45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4E72DC"/>
    <w:multiLevelType w:val="hybridMultilevel"/>
    <w:tmpl w:val="703E5BD4"/>
    <w:lvl w:ilvl="0" w:tplc="600C2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82FD6">
      <w:start w:val="11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AD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EA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4A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84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6D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CB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24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5D6989"/>
    <w:multiLevelType w:val="hybridMultilevel"/>
    <w:tmpl w:val="D016708C"/>
    <w:lvl w:ilvl="0" w:tplc="41104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20034">
      <w:start w:val="11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E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C2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6D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AC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A6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65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46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687E0F"/>
    <w:multiLevelType w:val="hybridMultilevel"/>
    <w:tmpl w:val="A40AC132"/>
    <w:lvl w:ilvl="0" w:tplc="430C7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03B5A">
      <w:start w:val="7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0D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25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85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21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AF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8B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29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1E65EB3"/>
    <w:multiLevelType w:val="hybridMultilevel"/>
    <w:tmpl w:val="6F84892C"/>
    <w:lvl w:ilvl="0" w:tplc="C1D20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20C44">
      <w:start w:val="7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EE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25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60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27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20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29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02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B013146"/>
    <w:multiLevelType w:val="hybridMultilevel"/>
    <w:tmpl w:val="0E18FBFC"/>
    <w:lvl w:ilvl="0" w:tplc="7E1A4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27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AA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C0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6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64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E1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29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C5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B16"/>
    <w:rsid w:val="00057B16"/>
    <w:rsid w:val="00157149"/>
    <w:rsid w:val="004123D5"/>
    <w:rsid w:val="00433D33"/>
    <w:rsid w:val="00482D09"/>
    <w:rsid w:val="00AE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17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8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6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1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1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9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79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5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50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79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6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5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5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04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0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9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32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113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10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6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30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14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01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21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2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280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311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613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911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675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655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194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098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928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5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559</Words>
  <Characters>3189</Characters>
  <Application>Microsoft Office Word</Application>
  <DocSecurity>0</DocSecurity>
  <Lines>26</Lines>
  <Paragraphs>7</Paragraphs>
  <ScaleCrop>false</ScaleCrop>
  <Company>Deftones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2016-03-09T03:26:00Z</dcterms:created>
  <dcterms:modified xsi:type="dcterms:W3CDTF">2016-03-09T04:13:00Z</dcterms:modified>
</cp:coreProperties>
</file>